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Hello Partner Agency-</w:t>
      </w: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The Helping Mamas Team hopes this email finds you well. This email is sent to only two representatives per program/agency. </w:t>
      </w:r>
      <w:r w:rsidRPr="00490FC3">
        <w:rPr>
          <w:rFonts w:cstheme="minorHAnsi"/>
          <w:b/>
          <w:bCs/>
          <w:color w:val="222222"/>
          <w:sz w:val="24"/>
          <w:szCs w:val="24"/>
        </w:rPr>
        <w:t>PLEASE SHARE THIS WITH OTHERS ON YOUR TEAM.</w:t>
      </w:r>
    </w:p>
    <w:p w:rsidR="00C366B5" w:rsidRPr="00490FC3" w:rsidRDefault="004E548A" w:rsidP="00C366B5">
      <w:pPr>
        <w:spacing w:line="235" w:lineRule="atLeast"/>
        <w:rPr>
          <w:rFonts w:cstheme="minorHAnsi"/>
          <w:color w:val="222222"/>
          <w:sz w:val="24"/>
          <w:szCs w:val="24"/>
        </w:rPr>
      </w:pPr>
      <w:r w:rsidRPr="00490FC3">
        <w:rPr>
          <w:rFonts w:cstheme="minorHAnsi"/>
          <w:b/>
          <w:color w:val="222222"/>
          <w:sz w:val="24"/>
          <w:szCs w:val="24"/>
        </w:rPr>
        <w:t>REMINDER</w:t>
      </w:r>
      <w:r w:rsidRPr="00490FC3">
        <w:rPr>
          <w:rFonts w:cstheme="minorHAnsi"/>
          <w:color w:val="222222"/>
          <w:sz w:val="24"/>
          <w:szCs w:val="24"/>
        </w:rPr>
        <w:t xml:space="preserve">- </w:t>
      </w:r>
      <w:r w:rsidR="00C366B5" w:rsidRPr="00490FC3">
        <w:rPr>
          <w:rFonts w:cstheme="minorHAnsi"/>
          <w:color w:val="222222"/>
          <w:sz w:val="24"/>
          <w:szCs w:val="24"/>
        </w:rPr>
        <w:t xml:space="preserve">We are also requesting county </w:t>
      </w:r>
      <w:r w:rsidR="0077450D" w:rsidRPr="00490FC3">
        <w:rPr>
          <w:rFonts w:cstheme="minorHAnsi"/>
          <w:color w:val="222222"/>
          <w:sz w:val="24"/>
          <w:szCs w:val="24"/>
        </w:rPr>
        <w:t>data per</w:t>
      </w:r>
      <w:r w:rsidR="00C366B5" w:rsidRPr="00490FC3">
        <w:rPr>
          <w:rFonts w:cstheme="minorHAnsi"/>
          <w:color w:val="222222"/>
          <w:sz w:val="24"/>
          <w:szCs w:val="24"/>
        </w:rPr>
        <w:t xml:space="preserve"> client now. This helps us to show a true representation of how many mamas and babies we are serving in each county. We use this data to apply for more grants, purchase more diapers, have the diapers available for orders and go back out to the babies that need them. Below is an example of how we are asking for this updated information. This can be entered in the notes section or details.</w:t>
      </w:r>
    </w:p>
    <w:p w:rsidR="00C366B5" w:rsidRPr="00490FC3" w:rsidRDefault="00C366B5" w:rsidP="004E548A">
      <w:pPr>
        <w:pStyle w:val="NoSpacing"/>
        <w:rPr>
          <w:rFonts w:cstheme="minorHAnsi"/>
          <w:color w:val="222222"/>
          <w:sz w:val="24"/>
          <w:szCs w:val="24"/>
        </w:rPr>
      </w:pPr>
      <w:r w:rsidRPr="00490FC3">
        <w:rPr>
          <w:rFonts w:cstheme="minorHAnsi"/>
          <w:sz w:val="24"/>
          <w:szCs w:val="24"/>
        </w:rPr>
        <w:t>Clients 1-3 live in Knox County</w:t>
      </w:r>
    </w:p>
    <w:p w:rsidR="00C366B5" w:rsidRPr="00490FC3" w:rsidRDefault="00C366B5" w:rsidP="004E548A">
      <w:pPr>
        <w:pStyle w:val="NoSpacing"/>
        <w:rPr>
          <w:rFonts w:cstheme="minorHAnsi"/>
          <w:color w:val="222222"/>
          <w:sz w:val="24"/>
          <w:szCs w:val="24"/>
        </w:rPr>
      </w:pPr>
      <w:r w:rsidRPr="00490FC3">
        <w:rPr>
          <w:rFonts w:cstheme="minorHAnsi"/>
          <w:sz w:val="24"/>
          <w:szCs w:val="24"/>
        </w:rPr>
        <w:t>Clients 4-6 live in Blount County</w:t>
      </w:r>
    </w:p>
    <w:p w:rsidR="00C366B5" w:rsidRPr="00490FC3" w:rsidRDefault="00C366B5" w:rsidP="004E548A">
      <w:pPr>
        <w:pStyle w:val="NoSpacing"/>
        <w:rPr>
          <w:rFonts w:cstheme="minorHAnsi"/>
          <w:color w:val="222222"/>
          <w:sz w:val="24"/>
          <w:szCs w:val="24"/>
        </w:rPr>
      </w:pPr>
      <w:r w:rsidRPr="00490FC3">
        <w:rPr>
          <w:rFonts w:cstheme="minorHAnsi"/>
          <w:sz w:val="24"/>
          <w:szCs w:val="24"/>
        </w:rPr>
        <w:t>Client 7 lives in Campbell County</w:t>
      </w:r>
    </w:p>
    <w:p w:rsidR="00C366B5" w:rsidRPr="00490FC3" w:rsidRDefault="00C366B5" w:rsidP="004E548A">
      <w:pPr>
        <w:pStyle w:val="NoSpacing"/>
        <w:rPr>
          <w:rFonts w:cstheme="minorHAnsi"/>
          <w:color w:val="222222"/>
          <w:sz w:val="24"/>
          <w:szCs w:val="24"/>
        </w:rPr>
      </w:pPr>
      <w:r w:rsidRPr="00490FC3">
        <w:rPr>
          <w:rFonts w:cstheme="minorHAnsi"/>
          <w:sz w:val="24"/>
          <w:szCs w:val="24"/>
        </w:rPr>
        <w:t>Client 8 and 9 live in Scott County</w:t>
      </w:r>
    </w:p>
    <w:p w:rsidR="00C366B5" w:rsidRPr="00490FC3" w:rsidRDefault="00C366B5" w:rsidP="004E548A">
      <w:pPr>
        <w:pStyle w:val="NoSpacing"/>
        <w:rPr>
          <w:rFonts w:cstheme="minorHAnsi"/>
          <w:color w:val="222222"/>
          <w:sz w:val="24"/>
          <w:szCs w:val="24"/>
        </w:rPr>
      </w:pPr>
      <w:r w:rsidRPr="00490FC3">
        <w:rPr>
          <w:rFonts w:cstheme="minorHAnsi"/>
          <w:color w:val="222222"/>
          <w:sz w:val="24"/>
          <w:szCs w:val="24"/>
        </w:rPr>
        <w:t>As always if you have questions please reach out to us </w:t>
      </w:r>
      <w:r w:rsidRPr="00490FC3">
        <w:rPr>
          <w:rFonts w:cstheme="minorHAnsi"/>
          <w:noProof/>
          <w:sz w:val="24"/>
          <w:szCs w:val="24"/>
        </w:rPr>
        <w:drawing>
          <wp:inline distT="0" distB="0" distL="0" distR="0">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E548A" w:rsidRPr="00490FC3" w:rsidRDefault="004E548A" w:rsidP="0077450D">
      <w:pPr>
        <w:spacing w:line="235" w:lineRule="atLeast"/>
        <w:rPr>
          <w:rFonts w:cstheme="minorHAnsi"/>
          <w:color w:val="FF0000"/>
          <w:sz w:val="24"/>
          <w:szCs w:val="24"/>
        </w:rPr>
      </w:pPr>
    </w:p>
    <w:p w:rsidR="00C366B5" w:rsidRPr="00490FC3" w:rsidRDefault="00C366B5" w:rsidP="0077450D">
      <w:pPr>
        <w:spacing w:line="235" w:lineRule="atLeast"/>
        <w:rPr>
          <w:rFonts w:cstheme="minorHAnsi"/>
          <w:color w:val="FF0000"/>
          <w:sz w:val="24"/>
          <w:szCs w:val="24"/>
        </w:rPr>
      </w:pPr>
      <w:r w:rsidRPr="00490FC3">
        <w:rPr>
          <w:rFonts w:cstheme="minorHAnsi"/>
          <w:color w:val="FF0000"/>
          <w:sz w:val="24"/>
          <w:szCs w:val="24"/>
        </w:rPr>
        <w:t xml:space="preserve">Partner spotlight- </w:t>
      </w:r>
      <w:r w:rsidR="0077450D" w:rsidRPr="00490FC3">
        <w:rPr>
          <w:rFonts w:cstheme="minorHAnsi"/>
          <w:color w:val="FF0000"/>
          <w:sz w:val="24"/>
          <w:szCs w:val="24"/>
        </w:rPr>
        <w:t>Safe Baby Court</w:t>
      </w:r>
    </w:p>
    <w:p w:rsidR="0077450D" w:rsidRPr="00490FC3" w:rsidRDefault="0077450D" w:rsidP="004E548A">
      <w:pPr>
        <w:shd w:val="clear" w:color="auto" w:fill="FFFFFF"/>
        <w:spacing w:after="300" w:line="240" w:lineRule="auto"/>
        <w:rPr>
          <w:rFonts w:eastAsia="Times New Roman" w:cstheme="minorHAnsi"/>
          <w:color w:val="4A4E57"/>
          <w:sz w:val="24"/>
          <w:szCs w:val="24"/>
        </w:rPr>
      </w:pPr>
      <w:r w:rsidRPr="00490FC3">
        <w:rPr>
          <w:rFonts w:eastAsia="Times New Roman" w:cstheme="minorHAnsi"/>
          <w:b/>
          <w:bCs/>
          <w:i/>
          <w:iCs/>
          <w:color w:val="4A4E57"/>
          <w:sz w:val="24"/>
          <w:szCs w:val="24"/>
        </w:rPr>
        <w:t>Ultimately, the Safe Baby Court team serves each family in unique and personal ways, but one constant is keeping the baby at the center of all decision-</w:t>
      </w:r>
      <w:r w:rsidR="00490FC3" w:rsidRPr="00490FC3">
        <w:rPr>
          <w:rFonts w:eastAsia="Times New Roman" w:cstheme="minorHAnsi"/>
          <w:b/>
          <w:bCs/>
          <w:i/>
          <w:iCs/>
          <w:color w:val="4A4E57"/>
          <w:sz w:val="24"/>
          <w:szCs w:val="24"/>
        </w:rPr>
        <w:t>making.</w:t>
      </w:r>
      <w:r w:rsidR="00490FC3" w:rsidRPr="00490FC3">
        <w:rPr>
          <w:rFonts w:eastAsia="Times New Roman" w:cstheme="minorHAnsi"/>
          <w:color w:val="4A4E57"/>
          <w:sz w:val="24"/>
          <w:szCs w:val="24"/>
        </w:rPr>
        <w:t xml:space="preserve"> All</w:t>
      </w:r>
      <w:r w:rsidRPr="00490FC3">
        <w:rPr>
          <w:rFonts w:eastAsia="Times New Roman" w:cstheme="minorHAnsi"/>
          <w:color w:val="4A4E57"/>
          <w:sz w:val="24"/>
          <w:szCs w:val="24"/>
        </w:rPr>
        <w:t xml:space="preserve"> families enrolled in Knox County Safe Baby Court have at least one child in the family unit from birth to age 3. </w:t>
      </w:r>
      <w:r w:rsidR="006E3F3C">
        <w:rPr>
          <w:rFonts w:eastAsia="Times New Roman" w:cstheme="minorHAnsi"/>
          <w:color w:val="4A4E57"/>
          <w:sz w:val="24"/>
          <w:szCs w:val="24"/>
        </w:rPr>
        <w:t xml:space="preserve"> </w:t>
      </w:r>
      <w:bookmarkStart w:id="0" w:name="_GoBack"/>
      <w:bookmarkEnd w:id="0"/>
      <w:r w:rsidRPr="00490FC3">
        <w:rPr>
          <w:rFonts w:eastAsia="Times New Roman" w:cstheme="minorHAnsi"/>
          <w:color w:val="4A4E57"/>
          <w:sz w:val="24"/>
          <w:szCs w:val="24"/>
        </w:rPr>
        <w:t>All children are placed away from their biological parents at the onset of the case for various reason. A majority of our cases are related to parental substance use, but we have also addressed basic need issues and parents with significant mental health needs. Children are often placed in foster care or with family support at the beginning of the Safe Baby Court case.</w:t>
      </w:r>
      <w:r w:rsidR="004E548A" w:rsidRPr="00490FC3">
        <w:rPr>
          <w:rFonts w:eastAsia="Times New Roman" w:cstheme="minorHAnsi"/>
          <w:color w:val="4A4E57"/>
          <w:sz w:val="24"/>
          <w:szCs w:val="24"/>
        </w:rPr>
        <w:t xml:space="preserve"> </w:t>
      </w:r>
      <w:r w:rsidRPr="00490FC3">
        <w:rPr>
          <w:rFonts w:cstheme="minorHAnsi"/>
          <w:color w:val="222222"/>
          <w:sz w:val="24"/>
          <w:szCs w:val="24"/>
        </w:rPr>
        <w:t>Want to know more about Safe Baby Court please click on t</w:t>
      </w:r>
      <w:r w:rsidR="00C90D53" w:rsidRPr="00490FC3">
        <w:rPr>
          <w:rFonts w:cstheme="minorHAnsi"/>
          <w:color w:val="222222"/>
          <w:sz w:val="24"/>
          <w:szCs w:val="24"/>
        </w:rPr>
        <w:t>he link below.</w:t>
      </w:r>
    </w:p>
    <w:p w:rsidR="0077450D" w:rsidRPr="00490FC3" w:rsidRDefault="006E3F3C" w:rsidP="0077450D">
      <w:pPr>
        <w:spacing w:line="235" w:lineRule="atLeast"/>
        <w:rPr>
          <w:rFonts w:cstheme="minorHAnsi"/>
          <w:color w:val="222222"/>
          <w:sz w:val="24"/>
          <w:szCs w:val="24"/>
        </w:rPr>
      </w:pPr>
      <w:hyperlink r:id="rId6" w:history="1">
        <w:r w:rsidR="00C90D53" w:rsidRPr="00490FC3">
          <w:rPr>
            <w:rStyle w:val="Hyperlink"/>
            <w:rFonts w:cstheme="minorHAnsi"/>
            <w:sz w:val="24"/>
            <w:szCs w:val="24"/>
          </w:rPr>
          <w:t>https://safebabycourt.com/</w:t>
        </w:r>
      </w:hyperlink>
    </w:p>
    <w:p w:rsidR="00C366B5" w:rsidRPr="00490FC3" w:rsidRDefault="00C366B5" w:rsidP="00C366B5">
      <w:pPr>
        <w:spacing w:line="235" w:lineRule="atLeast"/>
        <w:rPr>
          <w:rFonts w:cstheme="minorHAnsi"/>
          <w:color w:val="222222"/>
          <w:sz w:val="24"/>
          <w:szCs w:val="24"/>
        </w:rPr>
      </w:pPr>
      <w:proofErr w:type="spellStart"/>
      <w:r w:rsidRPr="00490FC3">
        <w:rPr>
          <w:rFonts w:cstheme="minorHAnsi"/>
          <w:color w:val="222222"/>
          <w:sz w:val="24"/>
          <w:szCs w:val="24"/>
        </w:rPr>
        <w:t>TennCare</w:t>
      </w:r>
      <w:proofErr w:type="spellEnd"/>
      <w:r w:rsidRPr="00490FC3">
        <w:rPr>
          <w:rFonts w:cstheme="minorHAnsi"/>
          <w:color w:val="222222"/>
          <w:sz w:val="24"/>
          <w:szCs w:val="24"/>
        </w:rPr>
        <w:t xml:space="preserve"> diapers </w:t>
      </w:r>
      <w:r w:rsidR="0077450D" w:rsidRPr="00490FC3">
        <w:rPr>
          <w:rFonts w:cstheme="minorHAnsi"/>
          <w:color w:val="222222"/>
          <w:sz w:val="24"/>
          <w:szCs w:val="24"/>
        </w:rPr>
        <w:t>went</w:t>
      </w:r>
      <w:r w:rsidRPr="00490FC3">
        <w:rPr>
          <w:rFonts w:cstheme="minorHAnsi"/>
          <w:color w:val="222222"/>
          <w:sz w:val="24"/>
          <w:szCs w:val="24"/>
        </w:rPr>
        <w:t xml:space="preserve"> live on August 7, 2024. Please see the link for more information</w:t>
      </w:r>
      <w:r w:rsidR="0077450D" w:rsidRPr="00490FC3">
        <w:rPr>
          <w:rFonts w:cstheme="minorHAnsi"/>
          <w:color w:val="222222"/>
          <w:sz w:val="24"/>
          <w:szCs w:val="24"/>
        </w:rPr>
        <w:t xml:space="preserve">. </w:t>
      </w:r>
      <w:r w:rsidR="0077450D" w:rsidRPr="00490FC3">
        <w:rPr>
          <w:rFonts w:cstheme="minorHAnsi"/>
          <w:color w:val="222222"/>
          <w:sz w:val="24"/>
          <w:szCs w:val="24"/>
          <w:shd w:val="clear" w:color="auto" w:fill="FFFFFF"/>
        </w:rPr>
        <w:t> Pharmacies are updated daily please check the site often for a participating store in your area.</w:t>
      </w:r>
    </w:p>
    <w:p w:rsidR="00C366B5" w:rsidRPr="00490FC3" w:rsidRDefault="006E3F3C" w:rsidP="00C366B5">
      <w:pPr>
        <w:spacing w:line="235" w:lineRule="atLeast"/>
        <w:rPr>
          <w:rFonts w:cstheme="minorHAnsi"/>
          <w:color w:val="222222"/>
          <w:sz w:val="24"/>
          <w:szCs w:val="24"/>
        </w:rPr>
      </w:pPr>
      <w:hyperlink r:id="rId7" w:history="1">
        <w:r w:rsidR="0077450D" w:rsidRPr="00490FC3">
          <w:rPr>
            <w:rStyle w:val="Hyperlink"/>
            <w:rFonts w:cstheme="minorHAnsi"/>
            <w:sz w:val="24"/>
            <w:szCs w:val="24"/>
          </w:rPr>
          <w:t>https://www.tn.gov/tenncare/members-applicants/benefits-services/diapers.html</w:t>
        </w:r>
      </w:hyperlink>
    </w:p>
    <w:p w:rsidR="0077450D" w:rsidRPr="00490FC3" w:rsidRDefault="0077450D" w:rsidP="00C366B5">
      <w:pPr>
        <w:spacing w:line="235" w:lineRule="atLeast"/>
        <w:rPr>
          <w:rFonts w:cstheme="minorHAnsi"/>
          <w:color w:val="222222"/>
          <w:sz w:val="24"/>
          <w:szCs w:val="24"/>
        </w:rPr>
      </w:pP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Looking for the partner resource page? See the link below. We kindly ask you not to share outside of your organization.</w:t>
      </w:r>
    </w:p>
    <w:p w:rsidR="00C366B5" w:rsidRPr="00490FC3" w:rsidRDefault="006E3F3C" w:rsidP="00C366B5">
      <w:pPr>
        <w:spacing w:line="235" w:lineRule="atLeast"/>
        <w:rPr>
          <w:rFonts w:cstheme="minorHAnsi"/>
          <w:color w:val="222222"/>
          <w:sz w:val="24"/>
          <w:szCs w:val="24"/>
        </w:rPr>
      </w:pPr>
      <w:hyperlink r:id="rId8" w:tgtFrame="_blank" w:history="1">
        <w:r w:rsidR="00C366B5" w:rsidRPr="00490FC3">
          <w:rPr>
            <w:rStyle w:val="Hyperlink"/>
            <w:rFonts w:cstheme="minorHAnsi"/>
            <w:color w:val="0563C1"/>
            <w:sz w:val="24"/>
            <w:szCs w:val="24"/>
          </w:rPr>
          <w:t>https://tennessee.helpingmamas.org/partner-resources/</w:t>
        </w:r>
      </w:hyperlink>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 </w:t>
      </w:r>
    </w:p>
    <w:p w:rsidR="00C366B5" w:rsidRPr="00490FC3" w:rsidRDefault="00C366B5" w:rsidP="00C366B5">
      <w:pPr>
        <w:spacing w:line="235" w:lineRule="atLeast"/>
        <w:rPr>
          <w:rFonts w:cstheme="minorHAnsi"/>
          <w:color w:val="222222"/>
          <w:sz w:val="24"/>
          <w:szCs w:val="24"/>
        </w:rPr>
      </w:pPr>
      <w:r w:rsidRPr="00490FC3">
        <w:rPr>
          <w:rFonts w:cstheme="minorHAnsi"/>
          <w:color w:val="222222"/>
          <w:sz w:val="24"/>
          <w:szCs w:val="24"/>
        </w:rPr>
        <w:t> Hope you have a great week!!</w:t>
      </w:r>
    </w:p>
    <w:p w:rsidR="00C366B5" w:rsidRPr="00490FC3" w:rsidRDefault="00C366B5" w:rsidP="00C366B5">
      <w:pPr>
        <w:pStyle w:val="gmail-msonospacing"/>
        <w:spacing w:before="0" w:beforeAutospacing="0" w:after="0" w:afterAutospacing="0"/>
        <w:rPr>
          <w:rFonts w:asciiTheme="minorHAnsi" w:hAnsiTheme="minorHAnsi" w:cstheme="minorHAnsi"/>
          <w:color w:val="222222"/>
        </w:rPr>
      </w:pPr>
      <w:r w:rsidRPr="00490FC3">
        <w:rPr>
          <w:rFonts w:asciiTheme="minorHAnsi" w:hAnsiTheme="minorHAnsi" w:cstheme="minorHAnsi"/>
          <w:color w:val="222222"/>
        </w:rPr>
        <w:t>The Helping Mamas Knoxville Team</w:t>
      </w:r>
    </w:p>
    <w:sectPr w:rsidR="00C366B5" w:rsidRPr="0049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B5906"/>
    <w:rsid w:val="001341C5"/>
    <w:rsid w:val="001B6F4A"/>
    <w:rsid w:val="001D16F0"/>
    <w:rsid w:val="00206DE3"/>
    <w:rsid w:val="00233A6B"/>
    <w:rsid w:val="002A4E20"/>
    <w:rsid w:val="002B00CD"/>
    <w:rsid w:val="004073F5"/>
    <w:rsid w:val="00460F89"/>
    <w:rsid w:val="00467EA5"/>
    <w:rsid w:val="00490FC3"/>
    <w:rsid w:val="004E548A"/>
    <w:rsid w:val="004E7262"/>
    <w:rsid w:val="00590691"/>
    <w:rsid w:val="005E6B40"/>
    <w:rsid w:val="006070CF"/>
    <w:rsid w:val="0064285F"/>
    <w:rsid w:val="00682AE4"/>
    <w:rsid w:val="00686F32"/>
    <w:rsid w:val="006D1161"/>
    <w:rsid w:val="006E3F3C"/>
    <w:rsid w:val="006F3DB5"/>
    <w:rsid w:val="00713FAE"/>
    <w:rsid w:val="0077450D"/>
    <w:rsid w:val="007A5508"/>
    <w:rsid w:val="007E0597"/>
    <w:rsid w:val="00876355"/>
    <w:rsid w:val="008D3593"/>
    <w:rsid w:val="008D3E87"/>
    <w:rsid w:val="00950AE5"/>
    <w:rsid w:val="00982A7D"/>
    <w:rsid w:val="009B2238"/>
    <w:rsid w:val="009F2232"/>
    <w:rsid w:val="00AD0BD7"/>
    <w:rsid w:val="00B05928"/>
    <w:rsid w:val="00BC53FB"/>
    <w:rsid w:val="00C366B5"/>
    <w:rsid w:val="00C74E60"/>
    <w:rsid w:val="00C8303E"/>
    <w:rsid w:val="00C90D53"/>
    <w:rsid w:val="00CC20D7"/>
    <w:rsid w:val="00D26529"/>
    <w:rsid w:val="00D40973"/>
    <w:rsid w:val="00D741EE"/>
    <w:rsid w:val="00D80F27"/>
    <w:rsid w:val="00DD59E4"/>
    <w:rsid w:val="00DD6D06"/>
    <w:rsid w:val="00DE075C"/>
    <w:rsid w:val="00DE6FFA"/>
    <w:rsid w:val="00E451D6"/>
    <w:rsid w:val="00E520A2"/>
    <w:rsid w:val="00E93652"/>
    <w:rsid w:val="00EC60B5"/>
    <w:rsid w:val="00EC7272"/>
    <w:rsid w:val="00EE4A20"/>
    <w:rsid w:val="00EE7533"/>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7F27"/>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417676118">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essee.helpingmamas.org/partner-resources/" TargetMode="External"/><Relationship Id="rId3" Type="http://schemas.openxmlformats.org/officeDocument/2006/relationships/settings" Target="settings.xml"/><Relationship Id="rId7" Type="http://schemas.openxmlformats.org/officeDocument/2006/relationships/hyperlink" Target="https://www.tn.gov/tenncare/members-applicants/benefits-services/diap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babycour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4927</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32</cp:revision>
  <dcterms:created xsi:type="dcterms:W3CDTF">2024-02-16T15:35:00Z</dcterms:created>
  <dcterms:modified xsi:type="dcterms:W3CDTF">2024-09-03T13:17:00Z</dcterms:modified>
</cp:coreProperties>
</file>